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CF" w:rsidRDefault="00F62A87">
      <w:r>
        <w:t>Przewidywany koszt- pracownia biologiczna 12500 zł</w:t>
      </w:r>
    </w:p>
    <w:p w:rsidR="00F62A87" w:rsidRDefault="00F62A87">
      <w:r>
        <w:t xml:space="preserve">Zakupiono by m.in. 10 szt. mikroskopów, szkielet, model DNA, model komórki zwierzęcej, ponad 50 tablic poglądowych, zestawy do preparacji, szkiełka, </w:t>
      </w:r>
      <w:proofErr w:type="spellStart"/>
      <w:r>
        <w:t>itp</w:t>
      </w:r>
      <w:proofErr w:type="spellEnd"/>
    </w:p>
    <w:p w:rsidR="00F62A87" w:rsidRDefault="00F62A87">
      <w:r>
        <w:rPr>
          <w:noProof/>
          <w:lang w:eastAsia="pl-PL"/>
        </w:rPr>
        <w:drawing>
          <wp:inline distT="0" distB="0" distL="0" distR="0">
            <wp:extent cx="2724150" cy="2724150"/>
            <wp:effectExtent l="0" t="0" r="0" b="0"/>
            <wp:docPr id="1" name="Obraz 1" descr="C:\Users\mgrala\Desktop\Budżet obywatelski Cieszyn\mikr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rala\Desktop\Budżet obywatelski Cieszyn\mikrosk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066925" cy="2066925"/>
            <wp:effectExtent l="0" t="0" r="9525" b="9525"/>
            <wp:docPr id="2" name="Obraz 2" descr="C:\Users\mgrala\Desktop\Budżet obywatelski Cieszyn\ma-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rala\Desktop\Budżet obywatelski Cieszyn\ma-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42" cy="20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87" w:rsidRDefault="00F62A87"/>
    <w:p w:rsidR="00F62A87" w:rsidRDefault="00F62A87">
      <w:r>
        <w:rPr>
          <w:noProof/>
          <w:lang w:eastAsia="pl-PL"/>
        </w:rPr>
        <w:drawing>
          <wp:inline distT="0" distB="0" distL="0" distR="0">
            <wp:extent cx="2783253" cy="2466975"/>
            <wp:effectExtent l="0" t="0" r="0" b="0"/>
            <wp:docPr id="3" name="Obraz 3" descr="C:\Users\mgrala\Desktop\Budżet obywatelski Cieszyn\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rala\Desktop\Budżet obywatelski Cieszyn\to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53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pl-PL"/>
        </w:rPr>
        <w:drawing>
          <wp:inline distT="0" distB="0" distL="0" distR="0">
            <wp:extent cx="1781175" cy="2744761"/>
            <wp:effectExtent l="0" t="0" r="0" b="0"/>
            <wp:docPr id="4" name="Obraz 4" descr="C:\Users\mgrala\Desktop\Budżet obywatelski Cieszyn\model 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grala\Desktop\Budżet obywatelski Cieszyn\model D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283" cy="27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62A87" w:rsidRDefault="00F62A87"/>
    <w:p w:rsidR="00F62A87" w:rsidRDefault="00F62A87">
      <w:pPr>
        <w:rPr>
          <w:noProof/>
          <w:lang w:eastAsia="pl-PL"/>
        </w:rPr>
      </w:pPr>
    </w:p>
    <w:p w:rsidR="00F62A87" w:rsidRDefault="00F62A87">
      <w:r>
        <w:rPr>
          <w:noProof/>
          <w:lang w:eastAsia="pl-PL"/>
        </w:rPr>
        <w:lastRenderedPageBreak/>
        <w:drawing>
          <wp:inline distT="0" distB="0" distL="0" distR="0" wp14:anchorId="3C58411C" wp14:editId="20C69F33">
            <wp:extent cx="1781175" cy="5275235"/>
            <wp:effectExtent l="0" t="0" r="0" b="1905"/>
            <wp:docPr id="5" name="Obraz 5" descr="C:\Users\mgrala\Desktop\Budżet obywatelski Cieszyn\model układu pokarmow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rala\Desktop\Budżet obywatelski Cieszyn\model układu pokarmowe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40" cy="530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87" w:rsidRDefault="00F62A87"/>
    <w:p w:rsidR="00F62A87" w:rsidRDefault="00F62A87" w:rsidP="00F62A87"/>
    <w:p w:rsidR="00F62A87" w:rsidRDefault="00F62A87" w:rsidP="00F62A87"/>
    <w:p w:rsidR="00F62A87" w:rsidRDefault="00F62A87" w:rsidP="00F62A87"/>
    <w:p w:rsidR="00F62A87" w:rsidRDefault="00F62A87" w:rsidP="00F62A87"/>
    <w:p w:rsidR="00F62A87" w:rsidRDefault="00F62A87" w:rsidP="00F62A87"/>
    <w:p w:rsidR="00F62A87" w:rsidRDefault="00F62A87" w:rsidP="00F62A87"/>
    <w:p w:rsidR="00F62A87" w:rsidRDefault="00F62A87" w:rsidP="00F62A87"/>
    <w:p w:rsidR="00F62A87" w:rsidRDefault="00F62A87" w:rsidP="00F62A87"/>
    <w:p w:rsidR="00F62A87" w:rsidRDefault="00F62A87" w:rsidP="00F62A87"/>
    <w:p w:rsidR="00F62A87" w:rsidRDefault="00F62A87" w:rsidP="00F62A87"/>
    <w:p w:rsidR="00F62A87" w:rsidRDefault="00F62A87" w:rsidP="00F62A87">
      <w:r>
        <w:lastRenderedPageBreak/>
        <w:t>Przewidywany</w:t>
      </w:r>
      <w:r>
        <w:t xml:space="preserve"> koszt- pracownia chemicznej </w:t>
      </w:r>
      <w:r>
        <w:t>12</w:t>
      </w:r>
      <w:r>
        <w:t>00</w:t>
      </w:r>
      <w:r>
        <w:t>0 zł</w:t>
      </w:r>
    </w:p>
    <w:p w:rsidR="00F62A87" w:rsidRDefault="00622E1F" w:rsidP="00F62A87">
      <w:r>
        <w:t xml:space="preserve">Zakupiono by m.in. </w:t>
      </w:r>
      <w:r>
        <w:t>: s</w:t>
      </w:r>
      <w:bookmarkStart w:id="0" w:name="_GoBack"/>
      <w:bookmarkEnd w:id="0"/>
      <w:r w:rsidR="00F62A87">
        <w:t xml:space="preserve">tolik laboratoryjny, zamykana bezpieczna szafa na odczynniki, palniki spirytusowe, zestaw do destylacji, odczynniki, statywy na probówki, probówki,  </w:t>
      </w:r>
      <w:r w:rsidR="00F62A87" w:rsidRPr="00F62A87">
        <w:t>Klasowy zestaw atomów do budowy cząsteczek wraz z tablicą Empirio</w:t>
      </w:r>
      <w:r w:rsidR="00F62A87">
        <w:t>, układ okresowy pierwiastków, itp.</w:t>
      </w:r>
    </w:p>
    <w:p w:rsidR="00F62A87" w:rsidRDefault="00F62A87" w:rsidP="00F62A87">
      <w:r>
        <w:rPr>
          <w:noProof/>
          <w:lang w:eastAsia="pl-PL"/>
        </w:rPr>
        <w:drawing>
          <wp:inline distT="0" distB="0" distL="0" distR="0">
            <wp:extent cx="3040699" cy="3876675"/>
            <wp:effectExtent l="0" t="0" r="7620" b="0"/>
            <wp:docPr id="6" name="Obraz 6" descr="C:\Users\mgrala\Desktop\Budżet obywatelski Cieszyn\szafa na odczyn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grala\Desktop\Budżet obywatelski Cieszyn\szafa na odczynni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03" cy="387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87" w:rsidRDefault="00F62A87" w:rsidP="00F62A87"/>
    <w:p w:rsidR="00F62A87" w:rsidRDefault="00F62A87" w:rsidP="00F62A87">
      <w:r>
        <w:rPr>
          <w:noProof/>
          <w:lang w:eastAsia="pl-PL"/>
        </w:rPr>
        <w:drawing>
          <wp:inline distT="0" distB="0" distL="0" distR="0">
            <wp:extent cx="3733800" cy="3360420"/>
            <wp:effectExtent l="0" t="0" r="0" b="0"/>
            <wp:docPr id="7" name="Obraz 7" descr="C:\Users\mgrala\Desktop\Budżet obywatelski Cieszyn\zestaw do destylac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grala\Desktop\Budżet obywatelski Cieszyn\zestaw do destylacj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87" w:rsidRDefault="00F62A87">
      <w:r>
        <w:rPr>
          <w:noProof/>
          <w:lang w:eastAsia="pl-PL"/>
        </w:rPr>
        <w:lastRenderedPageBreak/>
        <w:drawing>
          <wp:inline distT="0" distB="0" distL="0" distR="0">
            <wp:extent cx="3457575" cy="2539157"/>
            <wp:effectExtent l="0" t="0" r="0" b="0"/>
            <wp:docPr id="8" name="Obraz 8" descr="C:\Users\mgrala\Desktop\Budżet obywatelski Cieszyn\uklad-okresowy-pierwiastkow-chemicznych-czesc-chemiczna-200x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grala\Desktop\Budżet obywatelski Cieszyn\uklad-okresowy-pierwiastkow-chemicznych-czesc-chemiczna-200x1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3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87" w:rsidRDefault="00F62A87"/>
    <w:p w:rsidR="00F62A87" w:rsidRDefault="00F62A87" w:rsidP="00F62A87">
      <w:r>
        <w:t>Przewidywany</w:t>
      </w:r>
      <w:r w:rsidR="00622E1F">
        <w:t xml:space="preserve"> koszt- pracownia fizy</w:t>
      </w:r>
      <w:r>
        <w:t>czna</w:t>
      </w:r>
      <w:r w:rsidR="00622E1F">
        <w:t xml:space="preserve"> </w:t>
      </w:r>
      <w:r>
        <w:t>50</w:t>
      </w:r>
      <w:r w:rsidR="00622E1F">
        <w:t>0</w:t>
      </w:r>
      <w:r>
        <w:t>0 zł</w:t>
      </w:r>
    </w:p>
    <w:p w:rsidR="00F62A87" w:rsidRDefault="00F62A87" w:rsidP="00F62A87">
      <w:r>
        <w:t>Zakupiono by m.in.</w:t>
      </w:r>
      <w:r w:rsidR="00622E1F" w:rsidRPr="00622E1F">
        <w:t xml:space="preserve"> Zestaw do doświadczeń z elektrostatyki z siatką Faradaya</w:t>
      </w:r>
      <w:r w:rsidR="00622E1F">
        <w:t xml:space="preserve">, </w:t>
      </w:r>
      <w:r w:rsidR="00622E1F" w:rsidRPr="00622E1F">
        <w:t> </w:t>
      </w:r>
      <w:r w:rsidR="00622E1F">
        <w:t>t</w:t>
      </w:r>
      <w:r w:rsidR="00622E1F" w:rsidRPr="00622E1F">
        <w:t>ablica elektryczna</w:t>
      </w:r>
      <w:r>
        <w:t>,</w:t>
      </w:r>
      <w:r w:rsidR="00622E1F" w:rsidRPr="00622E1F">
        <w:t xml:space="preserve"> </w:t>
      </w:r>
      <w:r w:rsidR="00622E1F">
        <w:t>z</w:t>
      </w:r>
      <w:r w:rsidR="00622E1F" w:rsidRPr="00622E1F">
        <w:t>estaw do demonstracji Prawa Archimedesa</w:t>
      </w:r>
      <w:r w:rsidR="00622E1F">
        <w:t>, z</w:t>
      </w:r>
      <w:r w:rsidR="00622E1F" w:rsidRPr="00622E1F">
        <w:t>estaw do doświadczeń z dynamiki</w:t>
      </w:r>
      <w:r w:rsidR="00622E1F">
        <w:t xml:space="preserve"> </w:t>
      </w:r>
      <w:r>
        <w:t xml:space="preserve"> </w:t>
      </w:r>
      <w:r w:rsidR="00622E1F">
        <w:t>itp.</w:t>
      </w:r>
    </w:p>
    <w:p w:rsidR="00622E1F" w:rsidRDefault="00622E1F" w:rsidP="00F62A87"/>
    <w:p w:rsidR="00622E1F" w:rsidRDefault="00622E1F" w:rsidP="00F62A87">
      <w:r>
        <w:rPr>
          <w:noProof/>
          <w:lang w:eastAsia="pl-PL"/>
        </w:rPr>
        <w:drawing>
          <wp:inline distT="0" distB="0" distL="0" distR="0">
            <wp:extent cx="4448175" cy="4448175"/>
            <wp:effectExtent l="0" t="0" r="9525" b="9525"/>
            <wp:docPr id="9" name="Obraz 9" descr="C:\Users\mgrala\Desktop\Budżet obywatelski Cieszyn\zestaw do doswiadczzeń z optyki geometrycz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grala\Desktop\Budżet obywatelski Cieszyn\zestaw do doswiadczzeń z optyki geometrycznej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705" cy="44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87" w:rsidRDefault="00622E1F">
      <w:r>
        <w:rPr>
          <w:noProof/>
          <w:lang w:eastAsia="pl-PL"/>
        </w:rPr>
        <w:lastRenderedPageBreak/>
        <w:drawing>
          <wp:inline distT="0" distB="0" distL="0" distR="0">
            <wp:extent cx="4514850" cy="4514850"/>
            <wp:effectExtent l="0" t="0" r="0" b="0"/>
            <wp:docPr id="10" name="Obraz 10" descr="C:\Users\mgrala\Desktop\Budżet obywatelski Cieszyn\i-kulki-new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grala\Desktop\Budżet obywatelski Cieszyn\i-kulki-newton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57" cy="45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1F" w:rsidRDefault="00622E1F"/>
    <w:p w:rsidR="00622E1F" w:rsidRDefault="00622E1F">
      <w:r>
        <w:rPr>
          <w:noProof/>
          <w:lang w:eastAsia="pl-PL"/>
        </w:rPr>
        <w:drawing>
          <wp:inline distT="0" distB="0" distL="0" distR="0">
            <wp:extent cx="5114925" cy="3635911"/>
            <wp:effectExtent l="0" t="0" r="0" b="3175"/>
            <wp:docPr id="11" name="Obraz 11" descr="C:\Users\mgrala\Desktop\Budżet obywatelski Cieszyn\zesatw do doswiadczeń z dynam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grala\Desktop\Budżet obywatelski Cieszyn\zesatw do doswiadczeń z dynamik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951" cy="363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8F"/>
    <w:rsid w:val="0000328F"/>
    <w:rsid w:val="00036FD4"/>
    <w:rsid w:val="000A328C"/>
    <w:rsid w:val="000D3F63"/>
    <w:rsid w:val="000D5B60"/>
    <w:rsid w:val="000D6A2A"/>
    <w:rsid w:val="001055F3"/>
    <w:rsid w:val="0010643D"/>
    <w:rsid w:val="001176DF"/>
    <w:rsid w:val="00152478"/>
    <w:rsid w:val="00163D12"/>
    <w:rsid w:val="0017434E"/>
    <w:rsid w:val="00181117"/>
    <w:rsid w:val="00196D37"/>
    <w:rsid w:val="001C1B54"/>
    <w:rsid w:val="001E579E"/>
    <w:rsid w:val="001E5C33"/>
    <w:rsid w:val="00207DB7"/>
    <w:rsid w:val="00216217"/>
    <w:rsid w:val="00266FA1"/>
    <w:rsid w:val="002676FE"/>
    <w:rsid w:val="0027744A"/>
    <w:rsid w:val="002856E6"/>
    <w:rsid w:val="00297C37"/>
    <w:rsid w:val="002B20F5"/>
    <w:rsid w:val="002C55BC"/>
    <w:rsid w:val="002D6631"/>
    <w:rsid w:val="002E7D4B"/>
    <w:rsid w:val="00301A26"/>
    <w:rsid w:val="0031206C"/>
    <w:rsid w:val="00344A52"/>
    <w:rsid w:val="00356770"/>
    <w:rsid w:val="00372CA6"/>
    <w:rsid w:val="003D4DEE"/>
    <w:rsid w:val="003F7551"/>
    <w:rsid w:val="00422A6E"/>
    <w:rsid w:val="00480E81"/>
    <w:rsid w:val="00485382"/>
    <w:rsid w:val="00485B6E"/>
    <w:rsid w:val="004C1AA6"/>
    <w:rsid w:val="004C3B39"/>
    <w:rsid w:val="004D02EE"/>
    <w:rsid w:val="004D64EC"/>
    <w:rsid w:val="004E1336"/>
    <w:rsid w:val="00513576"/>
    <w:rsid w:val="005478E1"/>
    <w:rsid w:val="00556092"/>
    <w:rsid w:val="0057306C"/>
    <w:rsid w:val="005A7AC2"/>
    <w:rsid w:val="005A7D05"/>
    <w:rsid w:val="005C26B9"/>
    <w:rsid w:val="005C4B74"/>
    <w:rsid w:val="005C7F7E"/>
    <w:rsid w:val="005D5FC0"/>
    <w:rsid w:val="005E1064"/>
    <w:rsid w:val="005E7D4E"/>
    <w:rsid w:val="005F1AAD"/>
    <w:rsid w:val="00600098"/>
    <w:rsid w:val="00622E1F"/>
    <w:rsid w:val="006236D4"/>
    <w:rsid w:val="0062490E"/>
    <w:rsid w:val="006327B9"/>
    <w:rsid w:val="00634086"/>
    <w:rsid w:val="00651B83"/>
    <w:rsid w:val="00656845"/>
    <w:rsid w:val="0066183C"/>
    <w:rsid w:val="006622D0"/>
    <w:rsid w:val="00664C23"/>
    <w:rsid w:val="006952E3"/>
    <w:rsid w:val="006F0693"/>
    <w:rsid w:val="006F6183"/>
    <w:rsid w:val="0073616D"/>
    <w:rsid w:val="00740C44"/>
    <w:rsid w:val="00770510"/>
    <w:rsid w:val="00775A05"/>
    <w:rsid w:val="007E0192"/>
    <w:rsid w:val="007E6721"/>
    <w:rsid w:val="00807E44"/>
    <w:rsid w:val="008179BC"/>
    <w:rsid w:val="00831B11"/>
    <w:rsid w:val="00843262"/>
    <w:rsid w:val="00856ED9"/>
    <w:rsid w:val="008721C8"/>
    <w:rsid w:val="008935E5"/>
    <w:rsid w:val="00897532"/>
    <w:rsid w:val="008B2C50"/>
    <w:rsid w:val="008B3315"/>
    <w:rsid w:val="008C07E9"/>
    <w:rsid w:val="008E03C1"/>
    <w:rsid w:val="00901900"/>
    <w:rsid w:val="00932FA2"/>
    <w:rsid w:val="00941C17"/>
    <w:rsid w:val="00966F05"/>
    <w:rsid w:val="00994ED4"/>
    <w:rsid w:val="00995987"/>
    <w:rsid w:val="009A415B"/>
    <w:rsid w:val="009A4E5A"/>
    <w:rsid w:val="009A618F"/>
    <w:rsid w:val="009B3077"/>
    <w:rsid w:val="009B37B9"/>
    <w:rsid w:val="009E5D34"/>
    <w:rsid w:val="00A0175C"/>
    <w:rsid w:val="00A26728"/>
    <w:rsid w:val="00A34D4A"/>
    <w:rsid w:val="00A43B8A"/>
    <w:rsid w:val="00A95A59"/>
    <w:rsid w:val="00AC53FA"/>
    <w:rsid w:val="00AE138F"/>
    <w:rsid w:val="00AF6E0F"/>
    <w:rsid w:val="00B02331"/>
    <w:rsid w:val="00B318C2"/>
    <w:rsid w:val="00B37738"/>
    <w:rsid w:val="00B55D00"/>
    <w:rsid w:val="00B62EBA"/>
    <w:rsid w:val="00B64FCE"/>
    <w:rsid w:val="00BA18FD"/>
    <w:rsid w:val="00BD3C45"/>
    <w:rsid w:val="00BF720A"/>
    <w:rsid w:val="00C173CF"/>
    <w:rsid w:val="00C1768C"/>
    <w:rsid w:val="00C33615"/>
    <w:rsid w:val="00C3544B"/>
    <w:rsid w:val="00C53C84"/>
    <w:rsid w:val="00CB11ED"/>
    <w:rsid w:val="00CB65D7"/>
    <w:rsid w:val="00CF0FB8"/>
    <w:rsid w:val="00D16DB8"/>
    <w:rsid w:val="00D2191C"/>
    <w:rsid w:val="00D36BE5"/>
    <w:rsid w:val="00D415A7"/>
    <w:rsid w:val="00D5272A"/>
    <w:rsid w:val="00D7123E"/>
    <w:rsid w:val="00D714CA"/>
    <w:rsid w:val="00D92495"/>
    <w:rsid w:val="00D94508"/>
    <w:rsid w:val="00DB22F6"/>
    <w:rsid w:val="00DC6EFE"/>
    <w:rsid w:val="00DE5170"/>
    <w:rsid w:val="00DE5250"/>
    <w:rsid w:val="00E070A1"/>
    <w:rsid w:val="00E13470"/>
    <w:rsid w:val="00E35B47"/>
    <w:rsid w:val="00E42EAA"/>
    <w:rsid w:val="00E90173"/>
    <w:rsid w:val="00E91F4F"/>
    <w:rsid w:val="00EA283F"/>
    <w:rsid w:val="00EE325B"/>
    <w:rsid w:val="00EE6727"/>
    <w:rsid w:val="00F17256"/>
    <w:rsid w:val="00F33BFF"/>
    <w:rsid w:val="00F41163"/>
    <w:rsid w:val="00F446B9"/>
    <w:rsid w:val="00F57F16"/>
    <w:rsid w:val="00F62A87"/>
    <w:rsid w:val="00F72E7C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Grala</dc:creator>
  <cp:keywords/>
  <dc:description/>
  <cp:lastModifiedBy>Magdalena Grala</cp:lastModifiedBy>
  <cp:revision>2</cp:revision>
  <dcterms:created xsi:type="dcterms:W3CDTF">2017-09-29T21:10:00Z</dcterms:created>
  <dcterms:modified xsi:type="dcterms:W3CDTF">2017-09-29T21:35:00Z</dcterms:modified>
</cp:coreProperties>
</file>